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C222" w14:textId="2EB6E975" w:rsidR="00BC0D63" w:rsidRDefault="00BC0D63" w:rsidP="00BC0D6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30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7B2F6CDD" w14:textId="473038E3" w:rsidR="00BC0D63" w:rsidRDefault="00BC0D63" w:rsidP="00BC0D63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Выучить наизусть игру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пение  обращений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трезвучий в Ре мажоре, Ля мажоре и Ми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мажоре.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игры.</w:t>
      </w:r>
    </w:p>
    <w:p w14:paraId="6570444F" w14:textId="7B789B36" w:rsidR="00BC0D63" w:rsidRDefault="00BC0D63" w:rsidP="00BC0D63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Калинина -стр.15- </w:t>
      </w:r>
      <w:r>
        <w:rPr>
          <w:rFonts w:ascii="Times New Roman" w:hAnsi="Times New Roman" w:cs="Times New Roman"/>
          <w:sz w:val="32"/>
          <w:szCs w:val="32"/>
        </w:rPr>
        <w:t>построить интервалы м7, б7, ч8 (строчки №9,10,11). Не забываем, как строим септимы (б7= ч8-полутон; м7= ч8-1тон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1EF96571" w14:textId="269D9366" w:rsidR="00BC0D63" w:rsidRDefault="00BC0D63" w:rsidP="00BC0D63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108- играть и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нотами.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пения нотами.</w:t>
      </w:r>
    </w:p>
    <w:p w14:paraId="60B55240" w14:textId="35FD0832" w:rsidR="00BC0D63" w:rsidRDefault="00BC0D63" w:rsidP="00BC0D63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BC0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5 декабря.</w:t>
      </w:r>
    </w:p>
    <w:p w14:paraId="4C81988D" w14:textId="77777777" w:rsidR="005D2943" w:rsidRPr="00BC0D63" w:rsidRDefault="005D2943" w:rsidP="00BC0D63"/>
    <w:sectPr w:rsidR="005D2943" w:rsidRPr="00BC0D63" w:rsidSect="00BC0D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63"/>
    <w:rsid w:val="000B6363"/>
    <w:rsid w:val="005D2943"/>
    <w:rsid w:val="00675108"/>
    <w:rsid w:val="00935D77"/>
    <w:rsid w:val="00BC0D63"/>
    <w:rsid w:val="00C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6FBE"/>
  <w15:chartTrackingRefBased/>
  <w15:docId w15:val="{D255ED54-710C-4732-849E-ED1C44C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2020-11-30T13:12:00Z</dcterms:created>
  <dcterms:modified xsi:type="dcterms:W3CDTF">2020-11-30T13:12:00Z</dcterms:modified>
</cp:coreProperties>
</file>